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8DF" w:rsidRPr="008D78DF" w:rsidRDefault="008D78DF" w:rsidP="008D78DF">
      <w:pPr>
        <w:spacing w:after="0" w:line="240" w:lineRule="auto"/>
        <w:rPr>
          <w:rFonts w:ascii="Times New Roman" w:eastAsia="Times New Roman" w:hAnsi="Times New Roman" w:cs="Times New Roman"/>
          <w:sz w:val="24"/>
          <w:szCs w:val="24"/>
        </w:rPr>
      </w:pPr>
      <w:r w:rsidRPr="008D78DF">
        <w:rPr>
          <w:rFonts w:ascii="Arial" w:eastAsia="Times New Roman" w:hAnsi="Arial" w:cs="Arial"/>
          <w:b/>
          <w:bCs/>
          <w:color w:val="000000"/>
          <w:sz w:val="28"/>
          <w:szCs w:val="28"/>
        </w:rPr>
        <w:t>Section 4:  Implications for Curriculum</w:t>
      </w:r>
      <w:r w:rsidRPr="008D78DF">
        <w:rPr>
          <w:rFonts w:ascii="Times New Roman" w:eastAsia="Times New Roman" w:hAnsi="Times New Roman" w:cs="Times New Roman"/>
          <w:sz w:val="24"/>
          <w:szCs w:val="24"/>
        </w:rPr>
        <w:br/>
      </w:r>
      <w:r w:rsidRPr="008D78DF">
        <w:rPr>
          <w:rFonts w:ascii="Arial" w:eastAsia="Times New Roman" w:hAnsi="Arial" w:cs="Arial"/>
          <w:color w:val="000000"/>
        </w:rPr>
        <w:t xml:space="preserve">There are implication for curricular decisions that impact teachers, school districts and policy makers, in regards to teaching writing. Presented are myths about teaching writing, current realities of writing instruction, and implications for curriculum. </w:t>
      </w:r>
      <w:r w:rsidRPr="008D78DF">
        <w:rPr>
          <w:rFonts w:ascii="Arial" w:eastAsia="Times New Roman" w:hAnsi="Arial" w:cs="Arial"/>
          <w:color w:val="FF0000"/>
        </w:rPr>
        <w:t> Stevi: If you alter this section to not include the recommendations, this transition and synopsis should only speak to the myth busting</w:t>
      </w:r>
      <w:proofErr w:type="gramStart"/>
      <w:r w:rsidRPr="008D78DF">
        <w:rPr>
          <w:rFonts w:ascii="Arial" w:eastAsia="Times New Roman" w:hAnsi="Arial" w:cs="Arial"/>
          <w:color w:val="FF0000"/>
        </w:rPr>
        <w:t>..</w:t>
      </w:r>
      <w:proofErr w:type="gramEnd"/>
      <w:r w:rsidRPr="008D78DF">
        <w:rPr>
          <w:rFonts w:ascii="Times New Roman" w:eastAsia="Times New Roman" w:hAnsi="Times New Roman" w:cs="Times New Roman"/>
          <w:sz w:val="24"/>
          <w:szCs w:val="24"/>
        </w:rPr>
        <w:br/>
      </w:r>
      <w:r w:rsidRPr="008D78DF">
        <w:rPr>
          <w:rFonts w:ascii="Times New Roman" w:eastAsia="Times New Roman" w:hAnsi="Times New Roman" w:cs="Times New Roman"/>
          <w:sz w:val="24"/>
          <w:szCs w:val="24"/>
        </w:rPr>
        <w:br/>
      </w:r>
      <w:r w:rsidRPr="008D78DF">
        <w:rPr>
          <w:rFonts w:ascii="Arial" w:eastAsia="Times New Roman" w:hAnsi="Arial" w:cs="Arial"/>
          <w:b/>
          <w:bCs/>
          <w:i/>
          <w:iCs/>
          <w:color w:val="000000"/>
        </w:rPr>
        <w:t>For Teachers</w:t>
      </w:r>
      <w:proofErr w:type="gramStart"/>
      <w:r w:rsidRPr="008D78DF">
        <w:rPr>
          <w:rFonts w:ascii="Arial" w:eastAsia="Times New Roman" w:hAnsi="Arial" w:cs="Arial"/>
          <w:b/>
          <w:bCs/>
          <w:i/>
          <w:iCs/>
          <w:color w:val="000000"/>
        </w:rPr>
        <w:t>:</w:t>
      </w:r>
      <w:proofErr w:type="gramEnd"/>
      <w:r w:rsidRPr="008D78DF">
        <w:rPr>
          <w:rFonts w:ascii="Times New Roman" w:eastAsia="Times New Roman" w:hAnsi="Times New Roman" w:cs="Times New Roman"/>
          <w:sz w:val="24"/>
          <w:szCs w:val="24"/>
        </w:rPr>
        <w:br/>
      </w:r>
      <w:r w:rsidRPr="008D78DF">
        <w:rPr>
          <w:rFonts w:ascii="Arial" w:eastAsia="Times New Roman" w:hAnsi="Arial" w:cs="Arial"/>
          <w:b/>
          <w:bCs/>
          <w:i/>
          <w:iCs/>
          <w:color w:val="000000"/>
        </w:rPr>
        <w:t>Myth:</w:t>
      </w:r>
      <w:r w:rsidRPr="008D78DF">
        <w:rPr>
          <w:rFonts w:ascii="Arial" w:eastAsia="Times New Roman" w:hAnsi="Arial" w:cs="Arial"/>
          <w:b/>
          <w:bCs/>
          <w:color w:val="000000"/>
        </w:rPr>
        <w:t xml:space="preserve">  Writing should be taught only in English classes.</w:t>
      </w:r>
      <w:r w:rsidRPr="008D78DF">
        <w:rPr>
          <w:rFonts w:ascii="Times New Roman" w:eastAsia="Times New Roman" w:hAnsi="Times New Roman" w:cs="Times New Roman"/>
          <w:sz w:val="24"/>
          <w:szCs w:val="24"/>
        </w:rPr>
        <w:br/>
      </w:r>
      <w:r w:rsidRPr="008D78DF">
        <w:rPr>
          <w:rFonts w:ascii="Arial" w:eastAsia="Times New Roman" w:hAnsi="Arial" w:cs="Arial"/>
          <w:i/>
          <w:iCs/>
          <w:color w:val="444444"/>
        </w:rPr>
        <w:t>Reality:  All teachers should be responsible for teaching writing.  Writing is a shared responsibility among all teachers to ensure student success.</w:t>
      </w:r>
      <w:r w:rsidRPr="008D78DF">
        <w:rPr>
          <w:rFonts w:ascii="Times New Roman" w:eastAsia="Times New Roman" w:hAnsi="Times New Roman" w:cs="Times New Roman"/>
          <w:sz w:val="24"/>
          <w:szCs w:val="24"/>
        </w:rPr>
        <w:br/>
      </w:r>
      <w:r w:rsidRPr="008D78DF">
        <w:rPr>
          <w:rFonts w:ascii="Arial" w:eastAsia="Times New Roman" w:hAnsi="Arial" w:cs="Arial"/>
          <w:i/>
          <w:iCs/>
          <w:color w:val="444444"/>
        </w:rPr>
        <w:t>Implications for Curriculum and Instruction:</w:t>
      </w:r>
    </w:p>
    <w:p w:rsidR="008D78DF" w:rsidRPr="008D78DF" w:rsidRDefault="008D78DF" w:rsidP="008D78DF">
      <w:pPr>
        <w:pStyle w:val="ListParagraph"/>
        <w:numPr>
          <w:ilvl w:val="0"/>
          <w:numId w:val="11"/>
        </w:numPr>
        <w:spacing w:before="100" w:beforeAutospacing="1" w:after="100" w:afterAutospacing="1" w:line="240" w:lineRule="auto"/>
        <w:textAlignment w:val="baseline"/>
        <w:rPr>
          <w:rFonts w:ascii="Arial" w:eastAsia="Times New Roman" w:hAnsi="Arial" w:cs="Arial"/>
          <w:b/>
          <w:bCs/>
        </w:rPr>
      </w:pPr>
      <w:r w:rsidRPr="008D78DF">
        <w:rPr>
          <w:rFonts w:ascii="Arial" w:eastAsia="Times New Roman" w:hAnsi="Arial" w:cs="Arial"/>
        </w:rPr>
        <w:t xml:space="preserve">Writing in the disciplines requires experts in the content area to assist students in applying what they know about the writing process to the content area expectations. </w:t>
      </w:r>
    </w:p>
    <w:p w:rsidR="008D78DF" w:rsidRPr="008D78DF" w:rsidRDefault="008D78DF" w:rsidP="008D78DF">
      <w:pPr>
        <w:pStyle w:val="ListParagraph"/>
        <w:numPr>
          <w:ilvl w:val="0"/>
          <w:numId w:val="11"/>
        </w:numPr>
        <w:spacing w:before="100" w:beforeAutospacing="1" w:after="100" w:afterAutospacing="1" w:line="240" w:lineRule="auto"/>
        <w:textAlignment w:val="baseline"/>
        <w:rPr>
          <w:rFonts w:ascii="Arial" w:eastAsia="Times New Roman" w:hAnsi="Arial" w:cs="Arial"/>
          <w:b/>
          <w:bCs/>
        </w:rPr>
      </w:pPr>
      <w:r w:rsidRPr="008D78DF">
        <w:rPr>
          <w:rFonts w:ascii="Arial" w:eastAsia="Times New Roman" w:hAnsi="Arial" w:cs="Arial"/>
        </w:rPr>
        <w:t>Content-area teachers need to model their own writing process in the various disciplines and provide exemplars to support student learning</w:t>
      </w:r>
    </w:p>
    <w:p w:rsidR="008D78DF" w:rsidRPr="008D78DF" w:rsidRDefault="008D78DF" w:rsidP="008D78DF">
      <w:pPr>
        <w:pStyle w:val="ListParagraph"/>
        <w:numPr>
          <w:ilvl w:val="0"/>
          <w:numId w:val="11"/>
        </w:numPr>
        <w:spacing w:before="100" w:beforeAutospacing="1" w:after="100" w:afterAutospacing="1" w:line="240" w:lineRule="auto"/>
        <w:textAlignment w:val="baseline"/>
        <w:rPr>
          <w:rFonts w:ascii="Arial" w:eastAsia="Times New Roman" w:hAnsi="Arial" w:cs="Arial"/>
          <w:b/>
          <w:bCs/>
        </w:rPr>
      </w:pPr>
      <w:r w:rsidRPr="008D78DF">
        <w:rPr>
          <w:rFonts w:ascii="Arial" w:eastAsia="Times New Roman" w:hAnsi="Arial" w:cs="Arial"/>
        </w:rPr>
        <w:t>Students need to understand the different expectations and demands of writing in the various content areas</w:t>
      </w:r>
    </w:p>
    <w:p w:rsidR="008D78DF" w:rsidRPr="008D78DF" w:rsidRDefault="008D78DF" w:rsidP="008D78DF">
      <w:pPr>
        <w:pStyle w:val="ListParagraph"/>
        <w:numPr>
          <w:ilvl w:val="0"/>
          <w:numId w:val="11"/>
        </w:numPr>
        <w:spacing w:before="100" w:beforeAutospacing="1" w:after="100" w:afterAutospacing="1" w:line="240" w:lineRule="auto"/>
        <w:textAlignment w:val="baseline"/>
        <w:rPr>
          <w:rFonts w:ascii="Arial" w:eastAsia="Times New Roman" w:hAnsi="Arial" w:cs="Arial"/>
          <w:b/>
          <w:bCs/>
        </w:rPr>
      </w:pPr>
      <w:r w:rsidRPr="008D78DF">
        <w:rPr>
          <w:rFonts w:ascii="Arial" w:eastAsia="Times New Roman" w:hAnsi="Arial" w:cs="Arial"/>
        </w:rPr>
        <w:t>Writing instruction by content area teachers creates accessibility and transferability to the discrete content areas</w:t>
      </w:r>
    </w:p>
    <w:p w:rsidR="008D78DF" w:rsidRPr="008D78DF" w:rsidRDefault="008D78DF" w:rsidP="008D78DF">
      <w:pPr>
        <w:pStyle w:val="ListParagraph"/>
        <w:numPr>
          <w:ilvl w:val="0"/>
          <w:numId w:val="11"/>
        </w:numPr>
        <w:spacing w:before="100" w:beforeAutospacing="1" w:after="100" w:afterAutospacing="1" w:line="240" w:lineRule="auto"/>
        <w:textAlignment w:val="baseline"/>
        <w:rPr>
          <w:rFonts w:ascii="Arial" w:eastAsia="Times New Roman" w:hAnsi="Arial" w:cs="Arial"/>
          <w:b/>
          <w:bCs/>
        </w:rPr>
      </w:pPr>
      <w:r w:rsidRPr="008D78DF">
        <w:rPr>
          <w:rFonts w:ascii="Arial" w:eastAsia="Times New Roman" w:hAnsi="Arial" w:cs="Arial"/>
        </w:rPr>
        <w:t xml:space="preserve">“Good writing is a complex concept that varies by discipline.” (Brockman, Taylor, Crawford, </w:t>
      </w:r>
      <w:proofErr w:type="spellStart"/>
      <w:r w:rsidRPr="008D78DF">
        <w:rPr>
          <w:rFonts w:ascii="Arial" w:eastAsia="Times New Roman" w:hAnsi="Arial" w:cs="Arial"/>
        </w:rPr>
        <w:t>Kreth</w:t>
      </w:r>
      <w:proofErr w:type="spellEnd"/>
      <w:r w:rsidRPr="008D78DF">
        <w:rPr>
          <w:rFonts w:ascii="Arial" w:eastAsia="Times New Roman" w:hAnsi="Arial" w:cs="Arial"/>
        </w:rPr>
        <w:t>)</w:t>
      </w:r>
    </w:p>
    <w:p w:rsidR="008D78DF" w:rsidRPr="008D78DF" w:rsidRDefault="008D78DF" w:rsidP="008D78DF">
      <w:pPr>
        <w:spacing w:after="0" w:line="240" w:lineRule="auto"/>
        <w:rPr>
          <w:rFonts w:ascii="Times New Roman" w:eastAsia="Times New Roman" w:hAnsi="Times New Roman" w:cs="Times New Roman"/>
          <w:sz w:val="24"/>
          <w:szCs w:val="24"/>
        </w:rPr>
      </w:pPr>
      <w:r w:rsidRPr="008D78DF">
        <w:rPr>
          <w:rFonts w:ascii="Arial" w:eastAsia="Times New Roman" w:hAnsi="Arial" w:cs="Arial"/>
          <w:b/>
          <w:bCs/>
          <w:i/>
          <w:iCs/>
          <w:color w:val="000000"/>
        </w:rPr>
        <w:t xml:space="preserve">Myth: </w:t>
      </w:r>
      <w:r w:rsidRPr="008D78DF">
        <w:rPr>
          <w:rFonts w:ascii="Arial" w:eastAsia="Times New Roman" w:hAnsi="Arial" w:cs="Arial"/>
          <w:b/>
          <w:bCs/>
          <w:color w:val="000000"/>
        </w:rPr>
        <w:t> Students MUST leave high school knowing how to write a 5 paragraph essay</w:t>
      </w:r>
      <w:r w:rsidRPr="008D78DF">
        <w:rPr>
          <w:rFonts w:ascii="Times New Roman" w:eastAsia="Times New Roman" w:hAnsi="Times New Roman" w:cs="Times New Roman"/>
          <w:sz w:val="24"/>
          <w:szCs w:val="24"/>
        </w:rPr>
        <w:br/>
      </w:r>
      <w:r w:rsidRPr="008D78DF">
        <w:rPr>
          <w:rFonts w:ascii="Arial" w:eastAsia="Times New Roman" w:hAnsi="Arial" w:cs="Arial"/>
          <w:i/>
          <w:iCs/>
          <w:color w:val="000000"/>
        </w:rPr>
        <w:t xml:space="preserve">Reality: </w:t>
      </w:r>
      <w:r w:rsidRPr="008D78DF">
        <w:rPr>
          <w:rFonts w:ascii="Arial" w:eastAsia="Times New Roman" w:hAnsi="Arial" w:cs="Arial"/>
          <w:color w:val="000000"/>
        </w:rPr>
        <w:t> Students must leave high school having rich reading and writing instruction and experiences across a range of genres and for multiple purposes and audiences.</w:t>
      </w:r>
      <w:r w:rsidRPr="008D78DF">
        <w:rPr>
          <w:rFonts w:ascii="Times New Roman" w:eastAsia="Times New Roman" w:hAnsi="Times New Roman" w:cs="Times New Roman"/>
          <w:sz w:val="24"/>
          <w:szCs w:val="24"/>
        </w:rPr>
        <w:br/>
      </w:r>
      <w:r w:rsidRPr="008D78DF">
        <w:rPr>
          <w:rFonts w:ascii="Arial" w:eastAsia="Times New Roman" w:hAnsi="Arial" w:cs="Arial"/>
          <w:i/>
          <w:iCs/>
          <w:color w:val="000000"/>
        </w:rPr>
        <w:t>Implications for Curriculum and Instruction</w:t>
      </w:r>
    </w:p>
    <w:p w:rsidR="008D78DF" w:rsidRPr="008D78DF" w:rsidRDefault="008D78DF" w:rsidP="008D78DF">
      <w:pPr>
        <w:pStyle w:val="ListParagraph"/>
        <w:numPr>
          <w:ilvl w:val="0"/>
          <w:numId w:val="12"/>
        </w:numPr>
        <w:spacing w:before="100" w:beforeAutospacing="1" w:after="100" w:afterAutospacing="1" w:line="240" w:lineRule="auto"/>
        <w:textAlignment w:val="baseline"/>
        <w:rPr>
          <w:rFonts w:ascii="Arial" w:eastAsia="Times New Roman" w:hAnsi="Arial" w:cs="Arial"/>
          <w:b/>
          <w:bCs/>
        </w:rPr>
      </w:pPr>
      <w:r w:rsidRPr="008D78DF">
        <w:rPr>
          <w:rFonts w:ascii="Arial" w:eastAsia="Times New Roman" w:hAnsi="Arial" w:cs="Arial"/>
        </w:rPr>
        <w:t>Curriculum must be aligned P-20 to ensure coherence and prepare students for post-secondary workforce opportunities</w:t>
      </w:r>
    </w:p>
    <w:p w:rsidR="008D78DF" w:rsidRPr="008D78DF" w:rsidRDefault="008D78DF" w:rsidP="008D78DF">
      <w:pPr>
        <w:pStyle w:val="ListParagraph"/>
        <w:numPr>
          <w:ilvl w:val="0"/>
          <w:numId w:val="12"/>
        </w:numPr>
        <w:spacing w:before="100" w:beforeAutospacing="1" w:after="100" w:afterAutospacing="1" w:line="240" w:lineRule="auto"/>
        <w:textAlignment w:val="baseline"/>
        <w:rPr>
          <w:rFonts w:ascii="Arial" w:eastAsia="Times New Roman" w:hAnsi="Arial" w:cs="Arial"/>
          <w:b/>
          <w:bCs/>
        </w:rPr>
      </w:pPr>
      <w:r w:rsidRPr="008D78DF">
        <w:rPr>
          <w:rFonts w:ascii="Arial" w:eastAsia="Times New Roman" w:hAnsi="Arial" w:cs="Arial"/>
        </w:rPr>
        <w:t>Writing in multiple genres must begin in the earliest grades as students experiment with purpose, audience, genre, and topic</w:t>
      </w:r>
    </w:p>
    <w:p w:rsidR="008D78DF" w:rsidRPr="008D78DF" w:rsidRDefault="008D78DF" w:rsidP="008D78DF">
      <w:pPr>
        <w:pStyle w:val="ListParagraph"/>
        <w:numPr>
          <w:ilvl w:val="0"/>
          <w:numId w:val="12"/>
        </w:numPr>
        <w:spacing w:before="100" w:beforeAutospacing="1" w:after="100" w:afterAutospacing="1" w:line="240" w:lineRule="auto"/>
        <w:textAlignment w:val="baseline"/>
        <w:rPr>
          <w:rFonts w:ascii="Arial" w:eastAsia="Times New Roman" w:hAnsi="Arial" w:cs="Arial"/>
          <w:b/>
          <w:bCs/>
        </w:rPr>
      </w:pPr>
      <w:r w:rsidRPr="008D78DF">
        <w:rPr>
          <w:rFonts w:ascii="Arial" w:eastAsia="Times New Roman" w:hAnsi="Arial" w:cs="Arial"/>
        </w:rPr>
        <w:t>The essay is not inherently bad, but limiting students to the 5 paragraph essay does not allow for the range of structures that essays demand.</w:t>
      </w:r>
    </w:p>
    <w:p w:rsidR="008D78DF" w:rsidRPr="008D78DF" w:rsidRDefault="008D78DF" w:rsidP="008D78DF">
      <w:pPr>
        <w:pStyle w:val="ListParagraph"/>
        <w:numPr>
          <w:ilvl w:val="0"/>
          <w:numId w:val="12"/>
        </w:numPr>
        <w:spacing w:before="100" w:beforeAutospacing="1" w:after="100" w:afterAutospacing="1" w:line="240" w:lineRule="auto"/>
        <w:textAlignment w:val="baseline"/>
        <w:rPr>
          <w:rFonts w:ascii="Arial" w:eastAsia="Times New Roman" w:hAnsi="Arial" w:cs="Arial"/>
          <w:b/>
          <w:bCs/>
        </w:rPr>
      </w:pPr>
      <w:r w:rsidRPr="008D78DF">
        <w:rPr>
          <w:rFonts w:ascii="Arial" w:eastAsia="Times New Roman" w:hAnsi="Arial" w:cs="Arial"/>
        </w:rPr>
        <w:t xml:space="preserve">Reflective writing is important for exploration of learning and critical thinking </w:t>
      </w:r>
    </w:p>
    <w:p w:rsidR="008D78DF" w:rsidRPr="008D78DF" w:rsidRDefault="008D78DF" w:rsidP="008D78DF">
      <w:pPr>
        <w:pStyle w:val="ListParagraph"/>
        <w:numPr>
          <w:ilvl w:val="0"/>
          <w:numId w:val="12"/>
        </w:numPr>
        <w:spacing w:before="100" w:beforeAutospacing="1" w:after="100" w:afterAutospacing="1" w:line="240" w:lineRule="auto"/>
        <w:textAlignment w:val="baseline"/>
        <w:rPr>
          <w:rFonts w:ascii="Arial" w:eastAsia="Times New Roman" w:hAnsi="Arial" w:cs="Arial"/>
          <w:b/>
          <w:bCs/>
        </w:rPr>
      </w:pPr>
      <w:r w:rsidRPr="008D78DF">
        <w:rPr>
          <w:rFonts w:ascii="Arial" w:eastAsia="Times New Roman" w:hAnsi="Arial" w:cs="Arial"/>
        </w:rPr>
        <w:t>Writing should reflect deep thinking skills including analysis and synthesis, interpretation, justification and evaluation</w:t>
      </w:r>
    </w:p>
    <w:p w:rsidR="008D78DF" w:rsidRPr="008D78DF" w:rsidRDefault="008D78DF" w:rsidP="008D78DF">
      <w:pPr>
        <w:pStyle w:val="ListParagraph"/>
        <w:numPr>
          <w:ilvl w:val="0"/>
          <w:numId w:val="12"/>
        </w:numPr>
        <w:spacing w:before="100" w:beforeAutospacing="1" w:after="100" w:afterAutospacing="1" w:line="240" w:lineRule="auto"/>
        <w:textAlignment w:val="baseline"/>
        <w:rPr>
          <w:rFonts w:ascii="Arial" w:eastAsia="Times New Roman" w:hAnsi="Arial" w:cs="Arial"/>
          <w:b/>
          <w:bCs/>
        </w:rPr>
      </w:pPr>
      <w:r w:rsidRPr="008D78DF">
        <w:rPr>
          <w:rFonts w:ascii="Arial" w:eastAsia="Times New Roman" w:hAnsi="Arial" w:cs="Arial"/>
        </w:rPr>
        <w:t>Writing instruction should be inquiry-based and differentiated to support the diverse range of learners in any classroom</w:t>
      </w:r>
    </w:p>
    <w:p w:rsidR="008D78DF" w:rsidRPr="008D78DF" w:rsidRDefault="008D78DF" w:rsidP="008D78DF">
      <w:pPr>
        <w:pStyle w:val="ListParagraph"/>
        <w:numPr>
          <w:ilvl w:val="0"/>
          <w:numId w:val="12"/>
        </w:numPr>
        <w:spacing w:before="100" w:beforeAutospacing="1" w:after="100" w:afterAutospacing="1" w:line="240" w:lineRule="auto"/>
        <w:textAlignment w:val="baseline"/>
        <w:rPr>
          <w:rFonts w:ascii="Arial" w:eastAsia="Times New Roman" w:hAnsi="Arial" w:cs="Arial"/>
          <w:b/>
          <w:bCs/>
        </w:rPr>
      </w:pPr>
      <w:r w:rsidRPr="008D78DF">
        <w:rPr>
          <w:rFonts w:ascii="Arial" w:eastAsia="Times New Roman" w:hAnsi="Arial" w:cs="Arial"/>
        </w:rPr>
        <w:t>An emphasis on the range of non-fiction writing is supportive of all learners, and aligns with new state standards and 21st Century skills</w:t>
      </w:r>
    </w:p>
    <w:p w:rsidR="008D78DF" w:rsidRPr="008D78DF" w:rsidRDefault="008D78DF" w:rsidP="008D78DF">
      <w:pPr>
        <w:pStyle w:val="ListParagraph"/>
        <w:numPr>
          <w:ilvl w:val="0"/>
          <w:numId w:val="12"/>
        </w:numPr>
        <w:spacing w:before="100" w:beforeAutospacing="1" w:after="100" w:afterAutospacing="1" w:line="240" w:lineRule="auto"/>
        <w:textAlignment w:val="baseline"/>
        <w:rPr>
          <w:rFonts w:ascii="Arial" w:eastAsia="Times New Roman" w:hAnsi="Arial" w:cs="Arial"/>
          <w:b/>
          <w:bCs/>
        </w:rPr>
      </w:pPr>
      <w:r w:rsidRPr="008D78DF">
        <w:rPr>
          <w:rFonts w:ascii="Arial" w:eastAsia="Times New Roman" w:hAnsi="Arial" w:cs="Arial"/>
        </w:rPr>
        <w:t>Student choice writing is critical to developing a writer’s voice and allows for greater application of learning</w:t>
      </w:r>
    </w:p>
    <w:p w:rsidR="008D78DF" w:rsidRPr="008D78DF" w:rsidRDefault="008D78DF" w:rsidP="008D78DF">
      <w:pPr>
        <w:pStyle w:val="ListParagraph"/>
        <w:numPr>
          <w:ilvl w:val="0"/>
          <w:numId w:val="12"/>
        </w:numPr>
        <w:spacing w:before="100" w:beforeAutospacing="1" w:after="100" w:afterAutospacing="1" w:line="240" w:lineRule="auto"/>
        <w:textAlignment w:val="baseline"/>
        <w:rPr>
          <w:rFonts w:ascii="Arial" w:eastAsia="Times New Roman" w:hAnsi="Arial" w:cs="Arial"/>
          <w:b/>
          <w:bCs/>
        </w:rPr>
      </w:pPr>
      <w:r w:rsidRPr="008D78DF">
        <w:rPr>
          <w:rFonts w:ascii="Arial" w:eastAsia="Times New Roman" w:hAnsi="Arial" w:cs="Arial"/>
        </w:rPr>
        <w:t>Use of mentor texts for content and craft support student writers in creating a vision for writing, refining for clarity and voice, and revising with a specified purpose and audience in mind</w:t>
      </w:r>
    </w:p>
    <w:p w:rsidR="008D78DF" w:rsidRPr="008D78DF" w:rsidRDefault="008D78DF" w:rsidP="008D78DF">
      <w:pPr>
        <w:pStyle w:val="ListParagraph"/>
        <w:numPr>
          <w:ilvl w:val="0"/>
          <w:numId w:val="12"/>
        </w:numPr>
        <w:spacing w:before="100" w:beforeAutospacing="1" w:after="100" w:afterAutospacing="1" w:line="240" w:lineRule="auto"/>
        <w:textAlignment w:val="baseline"/>
        <w:rPr>
          <w:rFonts w:ascii="Arial" w:eastAsia="Times New Roman" w:hAnsi="Arial" w:cs="Arial"/>
          <w:b/>
          <w:bCs/>
        </w:rPr>
      </w:pPr>
      <w:r w:rsidRPr="008D78DF">
        <w:rPr>
          <w:rFonts w:ascii="Arial" w:eastAsia="Times New Roman" w:hAnsi="Arial" w:cs="Arial"/>
        </w:rPr>
        <w:t>Rhetorical knowledge is key as writers make decisions about which strategies and devices they will use to influence their specified purposed and audience</w:t>
      </w:r>
    </w:p>
    <w:p w:rsidR="008D78DF" w:rsidRPr="008D78DF" w:rsidRDefault="008D78DF" w:rsidP="008D78DF">
      <w:pPr>
        <w:pStyle w:val="ListParagraph"/>
        <w:numPr>
          <w:ilvl w:val="0"/>
          <w:numId w:val="12"/>
        </w:numPr>
        <w:spacing w:before="100" w:beforeAutospacing="1" w:after="100" w:afterAutospacing="1" w:line="240" w:lineRule="auto"/>
        <w:textAlignment w:val="baseline"/>
        <w:rPr>
          <w:rFonts w:ascii="Arial" w:eastAsia="Times New Roman" w:hAnsi="Arial" w:cs="Arial"/>
          <w:b/>
          <w:bCs/>
        </w:rPr>
      </w:pPr>
      <w:r w:rsidRPr="008D78DF">
        <w:rPr>
          <w:rFonts w:ascii="Arial" w:eastAsia="Times New Roman" w:hAnsi="Arial" w:cs="Arial"/>
        </w:rPr>
        <w:lastRenderedPageBreak/>
        <w:t>Argumentation should be heavily emphasized</w:t>
      </w:r>
    </w:p>
    <w:p w:rsidR="008D78DF" w:rsidRPr="008D78DF" w:rsidRDefault="008D78DF" w:rsidP="008D78DF">
      <w:pPr>
        <w:pStyle w:val="ListParagraph"/>
        <w:numPr>
          <w:ilvl w:val="0"/>
          <w:numId w:val="12"/>
        </w:numPr>
        <w:spacing w:before="100" w:beforeAutospacing="1" w:after="100" w:afterAutospacing="1" w:line="240" w:lineRule="auto"/>
        <w:textAlignment w:val="baseline"/>
        <w:rPr>
          <w:rFonts w:ascii="Arial" w:eastAsia="Times New Roman" w:hAnsi="Arial" w:cs="Arial"/>
          <w:b/>
          <w:bCs/>
        </w:rPr>
      </w:pPr>
      <w:r w:rsidRPr="008D78DF">
        <w:rPr>
          <w:rFonts w:ascii="Arial" w:eastAsia="Times New Roman" w:hAnsi="Arial" w:cs="Arial"/>
        </w:rPr>
        <w:t>Writing across disciplines is essential for the success of all students.  This includes writing as a scientist, a historian, an artist, etc...</w:t>
      </w:r>
    </w:p>
    <w:p w:rsidR="008D78DF" w:rsidRPr="008D78DF" w:rsidRDefault="008D78DF" w:rsidP="008D78DF">
      <w:pPr>
        <w:pStyle w:val="ListParagraph"/>
        <w:numPr>
          <w:ilvl w:val="0"/>
          <w:numId w:val="12"/>
        </w:numPr>
        <w:spacing w:before="100" w:beforeAutospacing="1" w:after="100" w:afterAutospacing="1" w:line="240" w:lineRule="auto"/>
        <w:textAlignment w:val="baseline"/>
        <w:rPr>
          <w:rFonts w:ascii="Arial" w:eastAsia="Times New Roman" w:hAnsi="Arial" w:cs="Arial"/>
          <w:b/>
          <w:bCs/>
        </w:rPr>
      </w:pPr>
      <w:r w:rsidRPr="008D78DF">
        <w:rPr>
          <w:rFonts w:ascii="Arial" w:eastAsia="Times New Roman" w:hAnsi="Arial" w:cs="Arial"/>
        </w:rPr>
        <w:t>Students at all grades should have opportunities to engage in academic writing and writing with authentic audiences and purposes</w:t>
      </w:r>
    </w:p>
    <w:p w:rsidR="008D78DF" w:rsidRPr="008D78DF" w:rsidRDefault="008D78DF" w:rsidP="008D78DF">
      <w:pPr>
        <w:spacing w:after="0" w:line="240" w:lineRule="auto"/>
        <w:rPr>
          <w:rFonts w:ascii="Times New Roman" w:eastAsia="Times New Roman" w:hAnsi="Times New Roman" w:cs="Times New Roman"/>
          <w:sz w:val="24"/>
          <w:szCs w:val="24"/>
        </w:rPr>
      </w:pPr>
      <w:r w:rsidRPr="008D78DF">
        <w:rPr>
          <w:rFonts w:ascii="Arial" w:eastAsia="Times New Roman" w:hAnsi="Arial" w:cs="Arial"/>
          <w:b/>
          <w:bCs/>
          <w:i/>
          <w:iCs/>
          <w:color w:val="000000"/>
        </w:rPr>
        <w:t>Myth:</w:t>
      </w:r>
      <w:r w:rsidRPr="008D78DF">
        <w:rPr>
          <w:rFonts w:ascii="Arial" w:eastAsia="Times New Roman" w:hAnsi="Arial" w:cs="Arial"/>
          <w:b/>
          <w:bCs/>
          <w:color w:val="000000"/>
        </w:rPr>
        <w:t xml:space="preserve">  Writing is always product-oriented.</w:t>
      </w:r>
      <w:r w:rsidRPr="008D78DF">
        <w:rPr>
          <w:rFonts w:ascii="Times New Roman" w:eastAsia="Times New Roman" w:hAnsi="Times New Roman" w:cs="Times New Roman"/>
          <w:sz w:val="24"/>
          <w:szCs w:val="24"/>
        </w:rPr>
        <w:br/>
      </w:r>
      <w:r w:rsidRPr="008D78DF">
        <w:rPr>
          <w:rFonts w:ascii="Arial" w:eastAsia="Times New Roman" w:hAnsi="Arial" w:cs="Arial"/>
          <w:i/>
          <w:iCs/>
          <w:color w:val="000000"/>
        </w:rPr>
        <w:t xml:space="preserve">Reality: </w:t>
      </w:r>
      <w:r w:rsidRPr="008D78DF">
        <w:rPr>
          <w:rFonts w:ascii="Arial" w:eastAsia="Times New Roman" w:hAnsi="Arial" w:cs="Arial"/>
          <w:color w:val="000000"/>
        </w:rPr>
        <w:t> Writing should be balanced between process and product.  </w:t>
      </w:r>
      <w:r w:rsidRPr="008D78DF">
        <w:rPr>
          <w:rFonts w:ascii="Times New Roman" w:eastAsia="Times New Roman" w:hAnsi="Times New Roman" w:cs="Times New Roman"/>
          <w:sz w:val="24"/>
          <w:szCs w:val="24"/>
        </w:rPr>
        <w:br/>
      </w:r>
      <w:r w:rsidRPr="008D78DF">
        <w:rPr>
          <w:rFonts w:ascii="Arial" w:eastAsia="Times New Roman" w:hAnsi="Arial" w:cs="Arial"/>
          <w:i/>
          <w:iCs/>
          <w:color w:val="000000"/>
        </w:rPr>
        <w:t>Implications for Curriculum and Instruction:</w:t>
      </w:r>
    </w:p>
    <w:p w:rsidR="008D78DF" w:rsidRPr="008D78DF" w:rsidRDefault="008D78DF" w:rsidP="008D78DF">
      <w:pPr>
        <w:pStyle w:val="ListParagraph"/>
        <w:numPr>
          <w:ilvl w:val="0"/>
          <w:numId w:val="13"/>
        </w:numPr>
        <w:spacing w:before="100" w:beforeAutospacing="1" w:after="100" w:afterAutospacing="1" w:line="240" w:lineRule="auto"/>
        <w:textAlignment w:val="baseline"/>
        <w:rPr>
          <w:rFonts w:ascii="Arial" w:eastAsia="Times New Roman" w:hAnsi="Arial" w:cs="Arial"/>
          <w:b/>
          <w:bCs/>
        </w:rPr>
      </w:pPr>
      <w:r w:rsidRPr="008D78DF">
        <w:rPr>
          <w:rFonts w:ascii="Arial" w:eastAsia="Times New Roman" w:hAnsi="Arial" w:cs="Arial"/>
        </w:rPr>
        <w:t>Students should be engaged in both “writing to learn” and “learning to write.”</w:t>
      </w:r>
    </w:p>
    <w:p w:rsidR="008D78DF" w:rsidRPr="008D78DF" w:rsidRDefault="008D78DF" w:rsidP="008D78DF">
      <w:pPr>
        <w:pStyle w:val="ListParagraph"/>
        <w:numPr>
          <w:ilvl w:val="0"/>
          <w:numId w:val="13"/>
        </w:numPr>
        <w:spacing w:before="100" w:beforeAutospacing="1" w:after="100" w:afterAutospacing="1" w:line="240" w:lineRule="auto"/>
        <w:textAlignment w:val="baseline"/>
        <w:rPr>
          <w:rFonts w:ascii="Arial" w:eastAsia="Times New Roman" w:hAnsi="Arial" w:cs="Arial"/>
          <w:b/>
          <w:bCs/>
        </w:rPr>
      </w:pPr>
      <w:r w:rsidRPr="008D78DF">
        <w:rPr>
          <w:rFonts w:ascii="Arial" w:eastAsia="Times New Roman" w:hAnsi="Arial" w:cs="Arial"/>
        </w:rPr>
        <w:t>Shorter writing (one page or less) is frequent in college</w:t>
      </w:r>
    </w:p>
    <w:p w:rsidR="008D78DF" w:rsidRPr="008D78DF" w:rsidRDefault="008D78DF" w:rsidP="008D78DF">
      <w:pPr>
        <w:pStyle w:val="ListParagraph"/>
        <w:numPr>
          <w:ilvl w:val="0"/>
          <w:numId w:val="13"/>
        </w:numPr>
        <w:spacing w:before="100" w:beforeAutospacing="1" w:after="100" w:afterAutospacing="1" w:line="240" w:lineRule="auto"/>
        <w:textAlignment w:val="baseline"/>
        <w:rPr>
          <w:rFonts w:ascii="Arial" w:eastAsia="Times New Roman" w:hAnsi="Arial" w:cs="Arial"/>
          <w:b/>
          <w:bCs/>
        </w:rPr>
      </w:pPr>
      <w:r w:rsidRPr="008D78DF">
        <w:rPr>
          <w:rFonts w:ascii="Arial" w:eastAsia="Times New Roman" w:hAnsi="Arial" w:cs="Arial"/>
        </w:rPr>
        <w:t>Know thyself as a writer</w:t>
      </w:r>
    </w:p>
    <w:p w:rsidR="008D78DF" w:rsidRPr="008D78DF" w:rsidRDefault="008D78DF" w:rsidP="008D78DF">
      <w:pPr>
        <w:pStyle w:val="ListParagraph"/>
        <w:numPr>
          <w:ilvl w:val="0"/>
          <w:numId w:val="13"/>
        </w:numPr>
        <w:spacing w:before="100" w:beforeAutospacing="1" w:after="100" w:afterAutospacing="1" w:line="240" w:lineRule="auto"/>
        <w:textAlignment w:val="baseline"/>
        <w:rPr>
          <w:rFonts w:ascii="Arial" w:eastAsia="Times New Roman" w:hAnsi="Arial" w:cs="Arial"/>
          <w:b/>
          <w:bCs/>
        </w:rPr>
      </w:pPr>
      <w:r w:rsidRPr="008D78DF">
        <w:rPr>
          <w:rFonts w:ascii="Arial" w:eastAsia="Times New Roman" w:hAnsi="Arial" w:cs="Arial"/>
        </w:rPr>
        <w:t>Authentic purpose and audience provides real-life context</w:t>
      </w:r>
    </w:p>
    <w:p w:rsidR="008D78DF" w:rsidRPr="008D78DF" w:rsidRDefault="008D78DF" w:rsidP="008D78DF">
      <w:pPr>
        <w:pStyle w:val="ListParagraph"/>
        <w:numPr>
          <w:ilvl w:val="0"/>
          <w:numId w:val="13"/>
        </w:numPr>
        <w:spacing w:before="100" w:beforeAutospacing="1" w:after="100" w:afterAutospacing="1" w:line="240" w:lineRule="auto"/>
        <w:textAlignment w:val="baseline"/>
        <w:rPr>
          <w:rFonts w:ascii="Arial" w:eastAsia="Times New Roman" w:hAnsi="Arial" w:cs="Arial"/>
          <w:b/>
          <w:bCs/>
        </w:rPr>
      </w:pPr>
      <w:r w:rsidRPr="008D78DF">
        <w:rPr>
          <w:rFonts w:ascii="Arial" w:eastAsia="Times New Roman" w:hAnsi="Arial" w:cs="Arial"/>
        </w:rPr>
        <w:t>Inquiry-based writing allows students to experiment with their process</w:t>
      </w:r>
    </w:p>
    <w:p w:rsidR="008D78DF" w:rsidRPr="008D78DF" w:rsidRDefault="008D78DF" w:rsidP="008D78DF">
      <w:pPr>
        <w:pStyle w:val="ListParagraph"/>
        <w:numPr>
          <w:ilvl w:val="0"/>
          <w:numId w:val="13"/>
        </w:numPr>
        <w:spacing w:before="100" w:beforeAutospacing="1" w:after="100" w:afterAutospacing="1" w:line="240" w:lineRule="auto"/>
        <w:textAlignment w:val="baseline"/>
        <w:rPr>
          <w:rFonts w:ascii="Arial" w:eastAsia="Times New Roman" w:hAnsi="Arial" w:cs="Arial"/>
          <w:b/>
          <w:bCs/>
        </w:rPr>
      </w:pPr>
      <w:r w:rsidRPr="008D78DF">
        <w:rPr>
          <w:rFonts w:ascii="Arial" w:eastAsia="Times New Roman" w:hAnsi="Arial" w:cs="Arial"/>
        </w:rPr>
        <w:t>Students should be given latitude to develop topics and ideas through choice writing</w:t>
      </w:r>
    </w:p>
    <w:p w:rsidR="008D78DF" w:rsidRPr="008D78DF" w:rsidRDefault="008D78DF" w:rsidP="008D78DF">
      <w:pPr>
        <w:pStyle w:val="ListParagraph"/>
        <w:numPr>
          <w:ilvl w:val="0"/>
          <w:numId w:val="13"/>
        </w:numPr>
        <w:spacing w:before="100" w:beforeAutospacing="1" w:after="100" w:afterAutospacing="1" w:line="240" w:lineRule="auto"/>
        <w:textAlignment w:val="baseline"/>
        <w:rPr>
          <w:rFonts w:ascii="Arial" w:eastAsia="Times New Roman" w:hAnsi="Arial" w:cs="Arial"/>
          <w:b/>
          <w:bCs/>
        </w:rPr>
      </w:pPr>
      <w:r w:rsidRPr="008D78DF">
        <w:rPr>
          <w:rFonts w:ascii="Arial" w:eastAsia="Times New Roman" w:hAnsi="Arial" w:cs="Arial"/>
        </w:rPr>
        <w:t>Student self-assessment of writing promotes goal setting and growth</w:t>
      </w:r>
    </w:p>
    <w:p w:rsidR="008D78DF" w:rsidRPr="008D78DF" w:rsidRDefault="008D78DF" w:rsidP="008D78DF">
      <w:pPr>
        <w:pStyle w:val="ListParagraph"/>
        <w:numPr>
          <w:ilvl w:val="0"/>
          <w:numId w:val="13"/>
        </w:numPr>
        <w:spacing w:before="100" w:beforeAutospacing="1" w:after="100" w:afterAutospacing="1" w:line="240" w:lineRule="auto"/>
        <w:textAlignment w:val="baseline"/>
        <w:rPr>
          <w:rFonts w:ascii="Arial" w:eastAsia="Times New Roman" w:hAnsi="Arial" w:cs="Arial"/>
          <w:b/>
          <w:bCs/>
        </w:rPr>
      </w:pPr>
      <w:r w:rsidRPr="008D78DF">
        <w:rPr>
          <w:rFonts w:ascii="Arial" w:eastAsia="Times New Roman" w:hAnsi="Arial" w:cs="Arial"/>
        </w:rPr>
        <w:t>Teachers need to develop themselves as writers alongside of their students</w:t>
      </w:r>
    </w:p>
    <w:p w:rsidR="008D78DF" w:rsidRPr="008D78DF" w:rsidRDefault="008D78DF" w:rsidP="008D78DF">
      <w:pPr>
        <w:pStyle w:val="ListParagraph"/>
        <w:numPr>
          <w:ilvl w:val="0"/>
          <w:numId w:val="13"/>
        </w:numPr>
        <w:spacing w:before="100" w:beforeAutospacing="1" w:after="100" w:afterAutospacing="1" w:line="240" w:lineRule="auto"/>
        <w:textAlignment w:val="baseline"/>
        <w:rPr>
          <w:rFonts w:ascii="Arial" w:eastAsia="Times New Roman" w:hAnsi="Arial" w:cs="Arial"/>
          <w:b/>
          <w:bCs/>
        </w:rPr>
      </w:pPr>
      <w:r w:rsidRPr="008D78DF">
        <w:rPr>
          <w:rFonts w:ascii="Arial" w:eastAsia="Times New Roman" w:hAnsi="Arial" w:cs="Arial"/>
        </w:rPr>
        <w:t>Teachers should use writing demonstrations to model thinking and authentic writing process</w:t>
      </w:r>
    </w:p>
    <w:p w:rsidR="008D78DF" w:rsidRPr="008D78DF" w:rsidRDefault="008D78DF" w:rsidP="008D78DF">
      <w:pPr>
        <w:pStyle w:val="ListParagraph"/>
        <w:numPr>
          <w:ilvl w:val="0"/>
          <w:numId w:val="13"/>
        </w:numPr>
        <w:spacing w:before="100" w:beforeAutospacing="1" w:after="100" w:afterAutospacing="1" w:line="240" w:lineRule="auto"/>
        <w:textAlignment w:val="baseline"/>
        <w:rPr>
          <w:rFonts w:ascii="Arial" w:eastAsia="Times New Roman" w:hAnsi="Arial" w:cs="Arial"/>
          <w:b/>
          <w:bCs/>
        </w:rPr>
      </w:pPr>
      <w:r w:rsidRPr="008D78DF">
        <w:rPr>
          <w:rFonts w:ascii="Arial" w:eastAsia="Times New Roman" w:hAnsi="Arial" w:cs="Arial"/>
        </w:rPr>
        <w:t>Use of mentor texts is paramount to growth as a writer</w:t>
      </w:r>
    </w:p>
    <w:p w:rsidR="008D78DF" w:rsidRPr="008D78DF" w:rsidRDefault="008D78DF" w:rsidP="008D78DF">
      <w:pPr>
        <w:pStyle w:val="ListParagraph"/>
        <w:numPr>
          <w:ilvl w:val="0"/>
          <w:numId w:val="13"/>
        </w:numPr>
        <w:spacing w:before="100" w:beforeAutospacing="1" w:after="100" w:afterAutospacing="1" w:line="240" w:lineRule="auto"/>
        <w:textAlignment w:val="baseline"/>
        <w:rPr>
          <w:rFonts w:ascii="Arial" w:eastAsia="Times New Roman" w:hAnsi="Arial" w:cs="Arial"/>
          <w:b/>
          <w:bCs/>
        </w:rPr>
      </w:pPr>
      <w:r w:rsidRPr="008D78DF">
        <w:rPr>
          <w:rFonts w:ascii="Arial" w:eastAsia="Times New Roman" w:hAnsi="Arial" w:cs="Arial"/>
        </w:rPr>
        <w:t>Regular feedback and explicit conversations should frequently occur between writers</w:t>
      </w:r>
    </w:p>
    <w:p w:rsidR="008D78DF" w:rsidRPr="008D78DF" w:rsidRDefault="008D78DF" w:rsidP="008D78DF">
      <w:pPr>
        <w:pStyle w:val="ListParagraph"/>
        <w:numPr>
          <w:ilvl w:val="0"/>
          <w:numId w:val="13"/>
        </w:numPr>
        <w:spacing w:before="100" w:beforeAutospacing="1" w:after="100" w:afterAutospacing="1" w:line="240" w:lineRule="auto"/>
        <w:textAlignment w:val="baseline"/>
        <w:rPr>
          <w:rFonts w:ascii="Arial" w:eastAsia="Times New Roman" w:hAnsi="Arial" w:cs="Arial"/>
          <w:b/>
          <w:bCs/>
        </w:rPr>
      </w:pPr>
      <w:r w:rsidRPr="008D78DF">
        <w:rPr>
          <w:rFonts w:ascii="Arial" w:eastAsia="Times New Roman" w:hAnsi="Arial" w:cs="Arial"/>
        </w:rPr>
        <w:t>Writing workshops develop students process</w:t>
      </w:r>
    </w:p>
    <w:p w:rsidR="008D78DF" w:rsidRPr="008D78DF" w:rsidRDefault="008D78DF" w:rsidP="008D78DF">
      <w:pPr>
        <w:spacing w:after="0" w:line="240" w:lineRule="auto"/>
        <w:rPr>
          <w:rFonts w:ascii="Times New Roman" w:eastAsia="Times New Roman" w:hAnsi="Times New Roman" w:cs="Times New Roman"/>
          <w:sz w:val="24"/>
          <w:szCs w:val="24"/>
        </w:rPr>
      </w:pPr>
      <w:r w:rsidRPr="008D78DF">
        <w:rPr>
          <w:rFonts w:ascii="Arial" w:eastAsia="Times New Roman" w:hAnsi="Arial" w:cs="Arial"/>
          <w:b/>
          <w:bCs/>
          <w:i/>
          <w:iCs/>
          <w:color w:val="000000"/>
        </w:rPr>
        <w:t>Myth:</w:t>
      </w:r>
      <w:r w:rsidRPr="008D78DF">
        <w:rPr>
          <w:rFonts w:ascii="Arial" w:eastAsia="Times New Roman" w:hAnsi="Arial" w:cs="Arial"/>
          <w:b/>
          <w:bCs/>
          <w:color w:val="000000"/>
        </w:rPr>
        <w:t xml:space="preserve">  Good writing is all about grammar and conventions.</w:t>
      </w:r>
      <w:r w:rsidRPr="008D78DF">
        <w:rPr>
          <w:rFonts w:ascii="Times New Roman" w:eastAsia="Times New Roman" w:hAnsi="Times New Roman" w:cs="Times New Roman"/>
          <w:sz w:val="24"/>
          <w:szCs w:val="24"/>
        </w:rPr>
        <w:br/>
      </w:r>
      <w:r w:rsidRPr="008D78DF">
        <w:rPr>
          <w:rFonts w:ascii="Arial" w:eastAsia="Times New Roman" w:hAnsi="Arial" w:cs="Arial"/>
          <w:i/>
          <w:iCs/>
          <w:color w:val="000000"/>
        </w:rPr>
        <w:t>Reality:</w:t>
      </w:r>
      <w:r w:rsidRPr="008D78DF">
        <w:rPr>
          <w:rFonts w:ascii="Arial" w:eastAsia="Times New Roman" w:hAnsi="Arial" w:cs="Arial"/>
          <w:color w:val="000000"/>
        </w:rPr>
        <w:t xml:space="preserve">  Writing is about communication and the expression of ideas.</w:t>
      </w:r>
      <w:r w:rsidRPr="008D78DF">
        <w:rPr>
          <w:rFonts w:ascii="Times New Roman" w:eastAsia="Times New Roman" w:hAnsi="Times New Roman" w:cs="Times New Roman"/>
          <w:sz w:val="24"/>
          <w:szCs w:val="24"/>
        </w:rPr>
        <w:br/>
      </w:r>
      <w:r w:rsidRPr="008D78DF">
        <w:rPr>
          <w:rFonts w:ascii="Arial" w:eastAsia="Times New Roman" w:hAnsi="Arial" w:cs="Arial"/>
          <w:i/>
          <w:iCs/>
          <w:color w:val="000000"/>
        </w:rPr>
        <w:t>Implications for Curriculum and Instruction:</w:t>
      </w:r>
    </w:p>
    <w:p w:rsidR="008D78DF" w:rsidRPr="008D78DF" w:rsidRDefault="008D78DF" w:rsidP="008D78DF">
      <w:pPr>
        <w:numPr>
          <w:ilvl w:val="0"/>
          <w:numId w:val="5"/>
        </w:numPr>
        <w:spacing w:before="100" w:beforeAutospacing="1" w:after="100" w:afterAutospacing="1" w:line="240" w:lineRule="auto"/>
        <w:textAlignment w:val="baseline"/>
        <w:rPr>
          <w:rFonts w:ascii="Arial" w:eastAsia="Times New Roman" w:hAnsi="Arial" w:cs="Arial"/>
          <w:b/>
          <w:bCs/>
        </w:rPr>
      </w:pPr>
      <w:r w:rsidRPr="008D78DF">
        <w:rPr>
          <w:rFonts w:ascii="Arial" w:eastAsia="Times New Roman" w:hAnsi="Arial" w:cs="Arial"/>
        </w:rPr>
        <w:t xml:space="preserve">Clarity is </w:t>
      </w:r>
      <w:proofErr w:type="gramStart"/>
      <w:r w:rsidRPr="008D78DF">
        <w:rPr>
          <w:rFonts w:ascii="Arial" w:eastAsia="Times New Roman" w:hAnsi="Arial" w:cs="Arial"/>
        </w:rPr>
        <w:t>key</w:t>
      </w:r>
      <w:proofErr w:type="gramEnd"/>
      <w:r w:rsidRPr="008D78DF">
        <w:rPr>
          <w:rFonts w:ascii="Arial" w:eastAsia="Times New Roman" w:hAnsi="Arial" w:cs="Arial"/>
        </w:rPr>
        <w:t>, so students should be able to choose both forms and structures which create the clearest vehicles for the expression of their ideas.</w:t>
      </w:r>
    </w:p>
    <w:p w:rsidR="008D78DF" w:rsidRPr="008D78DF" w:rsidRDefault="008D78DF" w:rsidP="008D78DF">
      <w:pPr>
        <w:numPr>
          <w:ilvl w:val="0"/>
          <w:numId w:val="5"/>
        </w:numPr>
        <w:spacing w:before="100" w:beforeAutospacing="1" w:after="100" w:afterAutospacing="1" w:line="240" w:lineRule="auto"/>
        <w:textAlignment w:val="baseline"/>
        <w:rPr>
          <w:rFonts w:ascii="Arial" w:eastAsia="Times New Roman" w:hAnsi="Arial" w:cs="Arial"/>
          <w:b/>
          <w:bCs/>
        </w:rPr>
      </w:pPr>
      <w:r w:rsidRPr="008D78DF">
        <w:rPr>
          <w:rFonts w:ascii="Arial" w:eastAsia="Times New Roman" w:hAnsi="Arial" w:cs="Arial"/>
        </w:rPr>
        <w:t>Students should be given regular opportunities to use both formal and informal registers in writing, and they should know their audience well enough to distinguish between them</w:t>
      </w:r>
    </w:p>
    <w:p w:rsidR="008D78DF" w:rsidRPr="008D78DF" w:rsidRDefault="008D78DF" w:rsidP="008D78DF">
      <w:pPr>
        <w:numPr>
          <w:ilvl w:val="0"/>
          <w:numId w:val="5"/>
        </w:numPr>
        <w:spacing w:before="100" w:beforeAutospacing="1" w:after="100" w:afterAutospacing="1" w:line="240" w:lineRule="auto"/>
        <w:textAlignment w:val="baseline"/>
        <w:rPr>
          <w:rFonts w:ascii="Arial" w:eastAsia="Times New Roman" w:hAnsi="Arial" w:cs="Arial"/>
          <w:b/>
          <w:bCs/>
        </w:rPr>
      </w:pPr>
      <w:r w:rsidRPr="008D78DF">
        <w:rPr>
          <w:rFonts w:ascii="Arial" w:eastAsia="Times New Roman" w:hAnsi="Arial" w:cs="Arial"/>
        </w:rPr>
        <w:t>Students should be using writing as a daily activity to stimulate and clarify thinking</w:t>
      </w:r>
    </w:p>
    <w:p w:rsidR="008D78DF" w:rsidRPr="008D78DF" w:rsidRDefault="008D78DF" w:rsidP="008D78DF">
      <w:pPr>
        <w:numPr>
          <w:ilvl w:val="0"/>
          <w:numId w:val="5"/>
        </w:numPr>
        <w:spacing w:before="100" w:beforeAutospacing="1" w:after="100" w:afterAutospacing="1" w:line="240" w:lineRule="auto"/>
        <w:textAlignment w:val="baseline"/>
        <w:rPr>
          <w:rFonts w:ascii="Arial" w:eastAsia="Times New Roman" w:hAnsi="Arial" w:cs="Arial"/>
          <w:b/>
          <w:bCs/>
        </w:rPr>
      </w:pPr>
      <w:r w:rsidRPr="008D78DF">
        <w:rPr>
          <w:rFonts w:ascii="Arial" w:eastAsia="Times New Roman" w:hAnsi="Arial" w:cs="Arial"/>
        </w:rPr>
        <w:t>Authentic purposes and audiences for writing reinforce the need for grammar and conventions</w:t>
      </w:r>
    </w:p>
    <w:p w:rsidR="008D78DF" w:rsidRPr="008D78DF" w:rsidRDefault="008D78DF" w:rsidP="008D78DF">
      <w:pPr>
        <w:numPr>
          <w:ilvl w:val="0"/>
          <w:numId w:val="5"/>
        </w:numPr>
        <w:spacing w:before="100" w:beforeAutospacing="1" w:after="100" w:afterAutospacing="1" w:line="240" w:lineRule="auto"/>
        <w:textAlignment w:val="baseline"/>
        <w:rPr>
          <w:rFonts w:ascii="Arial" w:eastAsia="Times New Roman" w:hAnsi="Arial" w:cs="Arial"/>
          <w:b/>
          <w:bCs/>
        </w:rPr>
      </w:pPr>
      <w:r w:rsidRPr="008D78DF">
        <w:rPr>
          <w:rFonts w:ascii="Arial" w:eastAsia="Times New Roman" w:hAnsi="Arial" w:cs="Arial"/>
        </w:rPr>
        <w:t>Writing arguments requires thinking skills like analysis, synthesis, communication of ideas which are then supported by grammar and conventions</w:t>
      </w:r>
    </w:p>
    <w:p w:rsidR="008D78DF" w:rsidRPr="008D78DF" w:rsidRDefault="008D78DF" w:rsidP="008D78DF">
      <w:pPr>
        <w:numPr>
          <w:ilvl w:val="0"/>
          <w:numId w:val="5"/>
        </w:numPr>
        <w:spacing w:before="100" w:beforeAutospacing="1" w:after="100" w:afterAutospacing="1" w:line="240" w:lineRule="auto"/>
        <w:textAlignment w:val="baseline"/>
        <w:rPr>
          <w:rFonts w:ascii="Arial" w:eastAsia="Times New Roman" w:hAnsi="Arial" w:cs="Arial"/>
          <w:b/>
          <w:bCs/>
        </w:rPr>
      </w:pPr>
      <w:r w:rsidRPr="008D78DF">
        <w:rPr>
          <w:rFonts w:ascii="Arial" w:eastAsia="Times New Roman" w:hAnsi="Arial" w:cs="Arial"/>
        </w:rPr>
        <w:t>Through a wide range of reading, writers understand the way that authors use grammar and conventions to bring clarity to their writing</w:t>
      </w:r>
    </w:p>
    <w:p w:rsidR="008D78DF" w:rsidRPr="008D78DF" w:rsidRDefault="008D78DF" w:rsidP="008D78DF">
      <w:pPr>
        <w:numPr>
          <w:ilvl w:val="0"/>
          <w:numId w:val="5"/>
        </w:numPr>
        <w:spacing w:before="100" w:beforeAutospacing="1" w:after="100" w:afterAutospacing="1" w:line="240" w:lineRule="auto"/>
        <w:textAlignment w:val="baseline"/>
        <w:rPr>
          <w:rFonts w:ascii="Arial" w:eastAsia="Times New Roman" w:hAnsi="Arial" w:cs="Arial"/>
          <w:b/>
          <w:bCs/>
        </w:rPr>
      </w:pPr>
      <w:r w:rsidRPr="008D78DF">
        <w:rPr>
          <w:rFonts w:ascii="Arial" w:eastAsia="Times New Roman" w:hAnsi="Arial" w:cs="Arial"/>
        </w:rPr>
        <w:t>Conventions are critical to communication and should be experimented with based on purpose and audience</w:t>
      </w:r>
    </w:p>
    <w:p w:rsidR="008D78DF" w:rsidRPr="008D78DF" w:rsidRDefault="008D78DF" w:rsidP="008D78DF">
      <w:pPr>
        <w:numPr>
          <w:ilvl w:val="0"/>
          <w:numId w:val="5"/>
        </w:numPr>
        <w:spacing w:before="100" w:beforeAutospacing="1" w:after="100" w:afterAutospacing="1" w:line="240" w:lineRule="auto"/>
        <w:textAlignment w:val="baseline"/>
        <w:rPr>
          <w:rFonts w:ascii="Arial" w:eastAsia="Times New Roman" w:hAnsi="Arial" w:cs="Arial"/>
          <w:b/>
          <w:bCs/>
        </w:rPr>
      </w:pPr>
      <w:r w:rsidRPr="008D78DF">
        <w:rPr>
          <w:rFonts w:ascii="Arial" w:eastAsia="Times New Roman" w:hAnsi="Arial" w:cs="Arial"/>
        </w:rPr>
        <w:t>Students should enter college with knowledge of subject/verb agreement, how to use active voice, run-ons, modifiers, and the basic usage of punctuation.</w:t>
      </w:r>
    </w:p>
    <w:p w:rsidR="008D78DF" w:rsidRPr="008D78DF" w:rsidRDefault="008D78DF" w:rsidP="008D78DF">
      <w:pPr>
        <w:numPr>
          <w:ilvl w:val="0"/>
          <w:numId w:val="5"/>
        </w:numPr>
        <w:spacing w:before="100" w:beforeAutospacing="1" w:after="100" w:afterAutospacing="1" w:line="240" w:lineRule="auto"/>
        <w:textAlignment w:val="baseline"/>
        <w:rPr>
          <w:rFonts w:ascii="Arial" w:eastAsia="Times New Roman" w:hAnsi="Arial" w:cs="Arial"/>
          <w:b/>
          <w:bCs/>
        </w:rPr>
      </w:pPr>
      <w:r w:rsidRPr="008D78DF">
        <w:rPr>
          <w:rFonts w:ascii="Arial" w:eastAsia="Times New Roman" w:hAnsi="Arial" w:cs="Arial"/>
        </w:rPr>
        <w:t>Students should be familiar with evidential reasoning based on diverse sources and how to properly cite sources</w:t>
      </w:r>
    </w:p>
    <w:p w:rsidR="008D78DF" w:rsidRPr="008D78DF" w:rsidRDefault="008D78DF" w:rsidP="008D78DF">
      <w:pPr>
        <w:spacing w:after="0" w:line="240" w:lineRule="auto"/>
        <w:rPr>
          <w:rFonts w:ascii="Times New Roman" w:eastAsia="Times New Roman" w:hAnsi="Times New Roman" w:cs="Times New Roman"/>
          <w:sz w:val="24"/>
          <w:szCs w:val="24"/>
        </w:rPr>
      </w:pPr>
      <w:r w:rsidRPr="008D78DF">
        <w:rPr>
          <w:rFonts w:ascii="Times New Roman" w:eastAsia="Times New Roman" w:hAnsi="Times New Roman" w:cs="Times New Roman"/>
          <w:sz w:val="24"/>
          <w:szCs w:val="24"/>
        </w:rPr>
        <w:br/>
      </w:r>
      <w:r w:rsidRPr="008D78DF">
        <w:rPr>
          <w:rFonts w:ascii="Times New Roman" w:eastAsia="Times New Roman" w:hAnsi="Times New Roman" w:cs="Times New Roman"/>
          <w:sz w:val="24"/>
          <w:szCs w:val="24"/>
        </w:rPr>
        <w:br/>
      </w:r>
      <w:r w:rsidRPr="008D78DF">
        <w:rPr>
          <w:rFonts w:ascii="Arial" w:eastAsia="Times New Roman" w:hAnsi="Arial" w:cs="Arial"/>
          <w:b/>
          <w:bCs/>
          <w:color w:val="000000"/>
        </w:rPr>
        <w:lastRenderedPageBreak/>
        <w:t>For School Districts</w:t>
      </w:r>
      <w:r w:rsidRPr="008D78DF">
        <w:rPr>
          <w:rFonts w:ascii="Times New Roman" w:eastAsia="Times New Roman" w:hAnsi="Times New Roman" w:cs="Times New Roman"/>
          <w:sz w:val="24"/>
          <w:szCs w:val="24"/>
        </w:rPr>
        <w:br/>
      </w:r>
      <w:r w:rsidRPr="008D78DF">
        <w:rPr>
          <w:rFonts w:ascii="Arial" w:eastAsia="Times New Roman" w:hAnsi="Arial" w:cs="Arial"/>
          <w:color w:val="000000"/>
        </w:rPr>
        <w:t>Shifts needed in secondary writing curriculum:</w:t>
      </w:r>
    </w:p>
    <w:p w:rsidR="008D78DF" w:rsidRPr="008D78DF" w:rsidRDefault="008D78DF" w:rsidP="008D78DF">
      <w:pPr>
        <w:numPr>
          <w:ilvl w:val="0"/>
          <w:numId w:val="7"/>
        </w:numPr>
        <w:spacing w:before="100" w:beforeAutospacing="1" w:after="100" w:afterAutospacing="1" w:line="240" w:lineRule="auto"/>
        <w:textAlignment w:val="baseline"/>
        <w:rPr>
          <w:rFonts w:ascii="Verdana" w:eastAsia="Times New Roman" w:hAnsi="Verdana" w:cs="Times New Roman"/>
          <w:color w:val="000000"/>
          <w:sz w:val="20"/>
          <w:szCs w:val="20"/>
        </w:rPr>
      </w:pPr>
      <w:r w:rsidRPr="008D78DF">
        <w:rPr>
          <w:rFonts w:ascii="Arial" w:eastAsia="Times New Roman" w:hAnsi="Arial" w:cs="Arial"/>
          <w:color w:val="000000"/>
        </w:rPr>
        <w:t>Align secondary education with higher education to achieve adequate skills beyond academia</w:t>
      </w:r>
    </w:p>
    <w:p w:rsidR="008D78DF" w:rsidRPr="008D78DF" w:rsidRDefault="008D78DF" w:rsidP="008D78DF">
      <w:pPr>
        <w:numPr>
          <w:ilvl w:val="0"/>
          <w:numId w:val="7"/>
        </w:numPr>
        <w:spacing w:before="100" w:beforeAutospacing="1" w:after="100" w:afterAutospacing="1" w:line="240" w:lineRule="auto"/>
        <w:textAlignment w:val="baseline"/>
        <w:rPr>
          <w:rFonts w:ascii="Verdana" w:eastAsia="Times New Roman" w:hAnsi="Verdana" w:cs="Times New Roman"/>
          <w:color w:val="000000"/>
          <w:sz w:val="20"/>
          <w:szCs w:val="20"/>
        </w:rPr>
      </w:pPr>
      <w:r w:rsidRPr="008D78DF">
        <w:rPr>
          <w:rFonts w:ascii="Arial" w:eastAsia="Times New Roman" w:hAnsi="Arial" w:cs="Arial"/>
          <w:color w:val="000000"/>
        </w:rPr>
        <w:t>Teach writing beyond the five-paragraph essay, compare/contrast, persuasive, literary analysis</w:t>
      </w:r>
    </w:p>
    <w:p w:rsidR="008D78DF" w:rsidRPr="008D78DF" w:rsidRDefault="008D78DF" w:rsidP="008D78DF">
      <w:pPr>
        <w:numPr>
          <w:ilvl w:val="0"/>
          <w:numId w:val="7"/>
        </w:numPr>
        <w:spacing w:before="100" w:beforeAutospacing="1" w:after="100" w:afterAutospacing="1" w:line="240" w:lineRule="auto"/>
        <w:textAlignment w:val="baseline"/>
        <w:rPr>
          <w:rFonts w:ascii="Verdana" w:eastAsia="Times New Roman" w:hAnsi="Verdana" w:cs="Times New Roman"/>
          <w:color w:val="000000"/>
          <w:sz w:val="20"/>
          <w:szCs w:val="20"/>
        </w:rPr>
      </w:pPr>
      <w:r w:rsidRPr="008D78DF">
        <w:rPr>
          <w:rFonts w:ascii="Arial" w:eastAsia="Times New Roman" w:hAnsi="Arial" w:cs="Arial"/>
          <w:color w:val="000000"/>
        </w:rPr>
        <w:t xml:space="preserve">Increase disciplinary writing through class choice, disciplinary writing and genre studies aligned with state standards </w:t>
      </w:r>
    </w:p>
    <w:p w:rsidR="008D78DF" w:rsidRPr="008D78DF" w:rsidRDefault="008D78DF" w:rsidP="008D78DF">
      <w:pPr>
        <w:numPr>
          <w:ilvl w:val="0"/>
          <w:numId w:val="7"/>
        </w:numPr>
        <w:spacing w:before="100" w:beforeAutospacing="1" w:after="100" w:afterAutospacing="1" w:line="240" w:lineRule="auto"/>
        <w:textAlignment w:val="baseline"/>
        <w:rPr>
          <w:rFonts w:ascii="Verdana" w:eastAsia="Times New Roman" w:hAnsi="Verdana" w:cs="Times New Roman"/>
          <w:color w:val="000000"/>
          <w:sz w:val="20"/>
          <w:szCs w:val="20"/>
        </w:rPr>
      </w:pPr>
      <w:r w:rsidRPr="008D78DF">
        <w:rPr>
          <w:rFonts w:ascii="Arial" w:eastAsia="Times New Roman" w:hAnsi="Arial" w:cs="Arial"/>
          <w:color w:val="000000"/>
        </w:rPr>
        <w:t>Utilize content teachers as sources of writing instruction or offer a class specific to a discipline such as science, etc.</w:t>
      </w:r>
    </w:p>
    <w:p w:rsidR="008D78DF" w:rsidRPr="008D78DF" w:rsidRDefault="008D78DF" w:rsidP="008D78DF">
      <w:pPr>
        <w:numPr>
          <w:ilvl w:val="0"/>
          <w:numId w:val="7"/>
        </w:numPr>
        <w:spacing w:before="100" w:beforeAutospacing="1" w:after="100" w:afterAutospacing="1" w:line="240" w:lineRule="auto"/>
        <w:textAlignment w:val="baseline"/>
        <w:rPr>
          <w:rFonts w:ascii="Verdana" w:eastAsia="Times New Roman" w:hAnsi="Verdana" w:cs="Times New Roman"/>
          <w:color w:val="000000"/>
          <w:sz w:val="20"/>
          <w:szCs w:val="20"/>
        </w:rPr>
      </w:pPr>
      <w:r w:rsidRPr="008D78DF">
        <w:rPr>
          <w:rFonts w:ascii="Arial" w:eastAsia="Times New Roman" w:hAnsi="Arial" w:cs="Arial"/>
          <w:color w:val="000000"/>
        </w:rPr>
        <w:t>Align writing needs across discipline and context/content to prepare them for professional workplace readiness, and ensure transference of  learning across grade levels and content areas</w:t>
      </w:r>
    </w:p>
    <w:p w:rsidR="008D78DF" w:rsidRPr="008D78DF" w:rsidRDefault="008D78DF" w:rsidP="008D78DF">
      <w:pPr>
        <w:numPr>
          <w:ilvl w:val="0"/>
          <w:numId w:val="7"/>
        </w:numPr>
        <w:spacing w:before="100" w:beforeAutospacing="1" w:after="100" w:afterAutospacing="1" w:line="240" w:lineRule="auto"/>
        <w:textAlignment w:val="baseline"/>
        <w:rPr>
          <w:rFonts w:ascii="Verdana" w:eastAsia="Times New Roman" w:hAnsi="Verdana" w:cs="Times New Roman"/>
          <w:color w:val="000000"/>
          <w:sz w:val="20"/>
          <w:szCs w:val="20"/>
        </w:rPr>
      </w:pPr>
      <w:r w:rsidRPr="008D78DF">
        <w:rPr>
          <w:rFonts w:ascii="Arial" w:eastAsia="Times New Roman" w:hAnsi="Arial" w:cs="Arial"/>
          <w:color w:val="000000"/>
        </w:rPr>
        <w:t>Examine the writing requirements of professionals (resumes, job application letters, proposals, analysis, business plans, Power Points, company publications, summaries, protocol notes, editing/revising/critiquing, etc.)</w:t>
      </w:r>
    </w:p>
    <w:p w:rsidR="008D78DF" w:rsidRPr="008D78DF" w:rsidRDefault="008D78DF" w:rsidP="008D78DF">
      <w:pPr>
        <w:numPr>
          <w:ilvl w:val="0"/>
          <w:numId w:val="7"/>
        </w:numPr>
        <w:spacing w:before="100" w:beforeAutospacing="1" w:after="100" w:afterAutospacing="1" w:line="240" w:lineRule="auto"/>
        <w:textAlignment w:val="baseline"/>
        <w:rPr>
          <w:rFonts w:ascii="Verdana" w:eastAsia="Times New Roman" w:hAnsi="Verdana" w:cs="Times New Roman"/>
          <w:color w:val="000000"/>
          <w:sz w:val="20"/>
          <w:szCs w:val="20"/>
        </w:rPr>
      </w:pPr>
      <w:r w:rsidRPr="008D78DF">
        <w:rPr>
          <w:rFonts w:ascii="Arial" w:eastAsia="Times New Roman" w:hAnsi="Arial" w:cs="Arial"/>
          <w:color w:val="000000"/>
        </w:rPr>
        <w:t>Compare rhetorical variations that exist among disciplines and fields</w:t>
      </w:r>
    </w:p>
    <w:p w:rsidR="008D78DF" w:rsidRPr="008D78DF" w:rsidRDefault="008D78DF" w:rsidP="008D78DF">
      <w:pPr>
        <w:numPr>
          <w:ilvl w:val="0"/>
          <w:numId w:val="7"/>
        </w:numPr>
        <w:spacing w:before="100" w:beforeAutospacing="1" w:after="100" w:afterAutospacing="1" w:line="240" w:lineRule="auto"/>
        <w:textAlignment w:val="baseline"/>
        <w:rPr>
          <w:rFonts w:ascii="Verdana" w:eastAsia="Times New Roman" w:hAnsi="Verdana" w:cs="Times New Roman"/>
          <w:color w:val="000000"/>
          <w:sz w:val="20"/>
          <w:szCs w:val="20"/>
        </w:rPr>
      </w:pPr>
      <w:r w:rsidRPr="008D78DF">
        <w:rPr>
          <w:rFonts w:ascii="Arial" w:eastAsia="Times New Roman" w:hAnsi="Arial" w:cs="Arial"/>
          <w:color w:val="000000"/>
        </w:rPr>
        <w:t>Make better known at the high school level, the CCHE Approved Syllabi criteria for Freshman Composition·, a support document for incoming college writers</w:t>
      </w:r>
    </w:p>
    <w:p w:rsidR="008D78DF" w:rsidRPr="008D78DF" w:rsidRDefault="008D78DF" w:rsidP="008D78DF">
      <w:pPr>
        <w:numPr>
          <w:ilvl w:val="0"/>
          <w:numId w:val="7"/>
        </w:numPr>
        <w:spacing w:before="100" w:beforeAutospacing="1" w:after="100" w:afterAutospacing="1" w:line="240" w:lineRule="auto"/>
        <w:textAlignment w:val="baseline"/>
        <w:rPr>
          <w:rFonts w:ascii="Verdana" w:eastAsia="Times New Roman" w:hAnsi="Verdana" w:cs="Times New Roman"/>
          <w:color w:val="000000"/>
          <w:sz w:val="20"/>
          <w:szCs w:val="20"/>
        </w:rPr>
      </w:pPr>
      <w:r w:rsidRPr="008D78DF">
        <w:rPr>
          <w:rFonts w:ascii="Arial" w:eastAsia="Times New Roman" w:hAnsi="Arial" w:cs="Arial"/>
          <w:color w:val="000000"/>
        </w:rPr>
        <w:t>Ensure technology is accessible to students</w:t>
      </w:r>
    </w:p>
    <w:p w:rsidR="008D78DF" w:rsidRPr="008D78DF" w:rsidRDefault="008D78DF" w:rsidP="008D78DF">
      <w:pPr>
        <w:numPr>
          <w:ilvl w:val="0"/>
          <w:numId w:val="7"/>
        </w:numPr>
        <w:spacing w:before="100" w:beforeAutospacing="1" w:after="100" w:afterAutospacing="1" w:line="240" w:lineRule="auto"/>
        <w:textAlignment w:val="baseline"/>
        <w:rPr>
          <w:rFonts w:ascii="Verdana" w:eastAsia="Times New Roman" w:hAnsi="Verdana" w:cs="Times New Roman"/>
          <w:color w:val="000000"/>
          <w:sz w:val="20"/>
          <w:szCs w:val="20"/>
        </w:rPr>
      </w:pPr>
      <w:r w:rsidRPr="008D78DF">
        <w:rPr>
          <w:rFonts w:ascii="Arial" w:eastAsia="Times New Roman" w:hAnsi="Arial" w:cs="Arial"/>
          <w:color w:val="000000"/>
        </w:rPr>
        <w:t>Provide short term interventions for struggling writers based on formative assessments</w:t>
      </w:r>
    </w:p>
    <w:p w:rsidR="008D78DF" w:rsidRPr="008D78DF" w:rsidRDefault="008D78DF" w:rsidP="008D78DF">
      <w:pPr>
        <w:numPr>
          <w:ilvl w:val="0"/>
          <w:numId w:val="7"/>
        </w:numPr>
        <w:spacing w:before="100" w:beforeAutospacing="1" w:after="100" w:afterAutospacing="1" w:line="240" w:lineRule="auto"/>
        <w:textAlignment w:val="baseline"/>
        <w:rPr>
          <w:rFonts w:ascii="Verdana" w:eastAsia="Times New Roman" w:hAnsi="Verdana" w:cs="Times New Roman"/>
          <w:color w:val="000000"/>
          <w:sz w:val="20"/>
          <w:szCs w:val="20"/>
        </w:rPr>
      </w:pPr>
      <w:r w:rsidRPr="008D78DF">
        <w:rPr>
          <w:rFonts w:ascii="Arial" w:eastAsia="Times New Roman" w:hAnsi="Arial" w:cs="Arial"/>
          <w:color w:val="000000"/>
        </w:rPr>
        <w:t xml:space="preserve">Ensure administrative and teacher leadership are well informed around writing instruction </w:t>
      </w:r>
    </w:p>
    <w:p w:rsidR="008D78DF" w:rsidRPr="008D78DF" w:rsidRDefault="008D78DF" w:rsidP="008D78DF">
      <w:pPr>
        <w:spacing w:after="0" w:line="240" w:lineRule="auto"/>
        <w:rPr>
          <w:rFonts w:ascii="Times New Roman" w:eastAsia="Times New Roman" w:hAnsi="Times New Roman" w:cs="Times New Roman"/>
          <w:sz w:val="24"/>
          <w:szCs w:val="24"/>
        </w:rPr>
      </w:pPr>
      <w:r w:rsidRPr="008D78DF">
        <w:rPr>
          <w:rFonts w:ascii="Arial" w:eastAsia="Times New Roman" w:hAnsi="Arial" w:cs="Arial"/>
          <w:b/>
          <w:bCs/>
          <w:color w:val="000000"/>
        </w:rPr>
        <w:t>For Policymakers</w:t>
      </w:r>
    </w:p>
    <w:p w:rsidR="008D78DF" w:rsidRPr="008D78DF" w:rsidRDefault="008D78DF" w:rsidP="008D78DF">
      <w:pPr>
        <w:numPr>
          <w:ilvl w:val="0"/>
          <w:numId w:val="8"/>
        </w:numPr>
        <w:spacing w:before="100" w:beforeAutospacing="1" w:after="100" w:afterAutospacing="1" w:line="240" w:lineRule="auto"/>
        <w:textAlignment w:val="baseline"/>
        <w:rPr>
          <w:rFonts w:ascii="Verdana" w:eastAsia="Times New Roman" w:hAnsi="Verdana" w:cs="Times New Roman"/>
          <w:color w:val="000000"/>
          <w:sz w:val="20"/>
          <w:szCs w:val="20"/>
        </w:rPr>
      </w:pPr>
      <w:r w:rsidRPr="008D78DF">
        <w:rPr>
          <w:rFonts w:ascii="Arial" w:eastAsia="Times New Roman" w:hAnsi="Arial" w:cs="Arial"/>
          <w:color w:val="000000"/>
        </w:rPr>
        <w:t>Collaborate with teachers when implementing policy around writing instruction</w:t>
      </w:r>
    </w:p>
    <w:p w:rsidR="008D78DF" w:rsidRPr="008D78DF" w:rsidRDefault="008D78DF" w:rsidP="008D78DF">
      <w:pPr>
        <w:numPr>
          <w:ilvl w:val="0"/>
          <w:numId w:val="8"/>
        </w:numPr>
        <w:spacing w:before="100" w:beforeAutospacing="1" w:after="100" w:afterAutospacing="1" w:line="240" w:lineRule="auto"/>
        <w:textAlignment w:val="baseline"/>
        <w:rPr>
          <w:rFonts w:ascii="Verdana" w:eastAsia="Times New Roman" w:hAnsi="Verdana" w:cs="Times New Roman"/>
          <w:color w:val="000000"/>
          <w:sz w:val="20"/>
          <w:szCs w:val="20"/>
        </w:rPr>
      </w:pPr>
      <w:r w:rsidRPr="008D78DF">
        <w:rPr>
          <w:rFonts w:ascii="Arial" w:eastAsia="Times New Roman" w:hAnsi="Arial" w:cs="Arial"/>
          <w:color w:val="000000"/>
        </w:rPr>
        <w:t>In defining teacher effectiveness policy makers must understand that writing is developmental, and applicable to be taught by all teachers, cross content areas</w:t>
      </w:r>
    </w:p>
    <w:p w:rsidR="008D78DF" w:rsidRPr="008D78DF" w:rsidRDefault="008D78DF" w:rsidP="008D78DF">
      <w:pPr>
        <w:numPr>
          <w:ilvl w:val="0"/>
          <w:numId w:val="8"/>
        </w:numPr>
        <w:spacing w:before="100" w:beforeAutospacing="1" w:after="100" w:afterAutospacing="1" w:line="240" w:lineRule="auto"/>
        <w:textAlignment w:val="baseline"/>
        <w:rPr>
          <w:rFonts w:ascii="Verdana" w:eastAsia="Times New Roman" w:hAnsi="Verdana" w:cs="Times New Roman"/>
          <w:color w:val="000000"/>
          <w:sz w:val="20"/>
          <w:szCs w:val="20"/>
        </w:rPr>
      </w:pPr>
      <w:r w:rsidRPr="008D78DF">
        <w:rPr>
          <w:rFonts w:ascii="Arial" w:eastAsia="Times New Roman" w:hAnsi="Arial" w:cs="Arial"/>
          <w:color w:val="000000"/>
        </w:rPr>
        <w:t>Focus state standards on the essentials for college and work readiness</w:t>
      </w:r>
    </w:p>
    <w:p w:rsidR="008D78DF" w:rsidRPr="008D78DF" w:rsidRDefault="008D78DF" w:rsidP="008D78DF">
      <w:pPr>
        <w:numPr>
          <w:ilvl w:val="0"/>
          <w:numId w:val="8"/>
        </w:numPr>
        <w:spacing w:before="100" w:beforeAutospacing="1" w:after="100" w:afterAutospacing="1" w:line="240" w:lineRule="auto"/>
        <w:textAlignment w:val="baseline"/>
        <w:rPr>
          <w:rFonts w:ascii="Verdana" w:eastAsia="Times New Roman" w:hAnsi="Verdana" w:cs="Times New Roman"/>
          <w:color w:val="000000"/>
          <w:sz w:val="20"/>
          <w:szCs w:val="20"/>
        </w:rPr>
      </w:pPr>
      <w:r w:rsidRPr="008D78DF">
        <w:rPr>
          <w:rFonts w:ascii="Arial" w:eastAsia="Times New Roman" w:hAnsi="Arial" w:cs="Arial"/>
          <w:color w:val="000000"/>
        </w:rPr>
        <w:t xml:space="preserve">Fund opportunities for increased technology in all schools, for equitable access for all learners </w:t>
      </w:r>
    </w:p>
    <w:p w:rsidR="008D78DF" w:rsidRPr="008D78DF" w:rsidRDefault="008D78DF" w:rsidP="008D78DF">
      <w:pPr>
        <w:numPr>
          <w:ilvl w:val="0"/>
          <w:numId w:val="8"/>
        </w:numPr>
        <w:spacing w:before="100" w:beforeAutospacing="1" w:after="100" w:afterAutospacing="1" w:line="240" w:lineRule="auto"/>
        <w:textAlignment w:val="baseline"/>
        <w:rPr>
          <w:rFonts w:ascii="Verdana" w:eastAsia="Times New Roman" w:hAnsi="Verdana" w:cs="Times New Roman"/>
          <w:color w:val="000000"/>
          <w:sz w:val="20"/>
          <w:szCs w:val="20"/>
        </w:rPr>
      </w:pPr>
      <w:r w:rsidRPr="008D78DF">
        <w:rPr>
          <w:rFonts w:ascii="Arial" w:eastAsia="Times New Roman" w:hAnsi="Arial" w:cs="Arial"/>
          <w:color w:val="000000"/>
        </w:rPr>
        <w:t>With current data systems, monitor and share information about student progress as writers locally and at the state level</w:t>
      </w:r>
    </w:p>
    <w:p w:rsidR="00A11339" w:rsidRDefault="00A11339"/>
    <w:sectPr w:rsidR="00A11339" w:rsidSect="00A1133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A1C0B"/>
    <w:multiLevelType w:val="hybridMultilevel"/>
    <w:tmpl w:val="0D5600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16D1ABF"/>
    <w:multiLevelType w:val="hybridMultilevel"/>
    <w:tmpl w:val="AE769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887A6A"/>
    <w:multiLevelType w:val="multilevel"/>
    <w:tmpl w:val="162AC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0046A4"/>
    <w:multiLevelType w:val="multilevel"/>
    <w:tmpl w:val="8716F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CD5F37"/>
    <w:multiLevelType w:val="multilevel"/>
    <w:tmpl w:val="2D685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8763A5"/>
    <w:multiLevelType w:val="multilevel"/>
    <w:tmpl w:val="D966B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C8C1078"/>
    <w:multiLevelType w:val="hybridMultilevel"/>
    <w:tmpl w:val="1458B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DA513FC"/>
    <w:multiLevelType w:val="multilevel"/>
    <w:tmpl w:val="E0C2354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nsid w:val="56153E6B"/>
    <w:multiLevelType w:val="multilevel"/>
    <w:tmpl w:val="A6EC3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573384C"/>
    <w:multiLevelType w:val="multilevel"/>
    <w:tmpl w:val="0978A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86A757D"/>
    <w:multiLevelType w:val="hybridMultilevel"/>
    <w:tmpl w:val="FDF8B2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69B05DD8"/>
    <w:multiLevelType w:val="hybridMultilevel"/>
    <w:tmpl w:val="E6504A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773E5103"/>
    <w:multiLevelType w:val="multilevel"/>
    <w:tmpl w:val="334C6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4"/>
  </w:num>
  <w:num w:numId="3">
    <w:abstractNumId w:val="3"/>
  </w:num>
  <w:num w:numId="4">
    <w:abstractNumId w:val="5"/>
  </w:num>
  <w:num w:numId="5">
    <w:abstractNumId w:val="12"/>
  </w:num>
  <w:num w:numId="6">
    <w:abstractNumId w:val="8"/>
  </w:num>
  <w:num w:numId="7">
    <w:abstractNumId w:val="2"/>
  </w:num>
  <w:num w:numId="8">
    <w:abstractNumId w:val="9"/>
  </w:num>
  <w:num w:numId="9">
    <w:abstractNumId w:val="1"/>
  </w:num>
  <w:num w:numId="10">
    <w:abstractNumId w:val="0"/>
  </w:num>
  <w:num w:numId="11">
    <w:abstractNumId w:val="6"/>
  </w:num>
  <w:num w:numId="12">
    <w:abstractNumId w:val="10"/>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D78DF"/>
    <w:rsid w:val="008D78DF"/>
    <w:rsid w:val="00A113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3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78DF"/>
    <w:pPr>
      <w:ind w:left="720"/>
      <w:contextualSpacing/>
    </w:pPr>
  </w:style>
</w:styles>
</file>

<file path=word/webSettings.xml><?xml version="1.0" encoding="utf-8"?>
<w:webSettings xmlns:r="http://schemas.openxmlformats.org/officeDocument/2006/relationships" xmlns:w="http://schemas.openxmlformats.org/wordprocessingml/2006/main">
  <w:divs>
    <w:div w:id="1139228837">
      <w:bodyDiv w:val="1"/>
      <w:marLeft w:val="0"/>
      <w:marRight w:val="0"/>
      <w:marTop w:val="0"/>
      <w:marBottom w:val="0"/>
      <w:divBdr>
        <w:top w:val="none" w:sz="0" w:space="0" w:color="auto"/>
        <w:left w:val="none" w:sz="0" w:space="0" w:color="auto"/>
        <w:bottom w:val="none" w:sz="0" w:space="0" w:color="auto"/>
        <w:right w:val="none" w:sz="0" w:space="0" w:color="auto"/>
      </w:divBdr>
    </w:div>
    <w:div w:id="1436557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1108</Words>
  <Characters>6316</Characters>
  <Application>Microsoft Office Word</Application>
  <DocSecurity>0</DocSecurity>
  <Lines>52</Lines>
  <Paragraphs>14</Paragraphs>
  <ScaleCrop>false</ScaleCrop>
  <Company>Aurora Public Schools</Company>
  <LinksUpToDate>false</LinksUpToDate>
  <CharactersWithSpaces>7410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dc:creator>
  <cp:keywords/>
  <dc:description/>
  <cp:lastModifiedBy>Dana </cp:lastModifiedBy>
  <cp:revision>1</cp:revision>
  <dcterms:created xsi:type="dcterms:W3CDTF">2011-05-13T20:21:00Z</dcterms:created>
  <dcterms:modified xsi:type="dcterms:W3CDTF">2011-05-13T20:24:00Z</dcterms:modified>
</cp:coreProperties>
</file>